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2F5496"/>
          <w:sz w:val="36"/>
          <w:szCs w:val="36"/>
        </w:rPr>
      </w:pPr>
      <w:r>
        <w:rPr>
          <w:rFonts w:ascii="Calibri" w:eastAsia="Calibri" w:hAnsi="Calibri" w:cs="Calibri"/>
          <w:b/>
          <w:color w:val="2F5496"/>
          <w:sz w:val="36"/>
          <w:szCs w:val="36"/>
        </w:rPr>
        <w:t xml:space="preserve">Warren County ARPA Task Force </w:t>
      </w:r>
    </w:p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rPr>
          <w:rFonts w:ascii="Calibri" w:eastAsia="Calibri" w:hAnsi="Calibri" w:cs="Calibri"/>
          <w:b/>
          <w:i/>
          <w:color w:val="767171"/>
          <w:sz w:val="31"/>
          <w:szCs w:val="31"/>
        </w:rPr>
      </w:pPr>
      <w:r>
        <w:rPr>
          <w:rFonts w:ascii="Calibri" w:eastAsia="Calibri" w:hAnsi="Calibri" w:cs="Calibri"/>
          <w:b/>
          <w:i/>
          <w:color w:val="767171"/>
          <w:sz w:val="31"/>
          <w:szCs w:val="31"/>
        </w:rPr>
        <w:t>Meeting #</w:t>
      </w:r>
      <w:r w:rsidR="00584524">
        <w:rPr>
          <w:rFonts w:ascii="Calibri" w:eastAsia="Calibri" w:hAnsi="Calibri" w:cs="Calibri"/>
          <w:b/>
          <w:i/>
          <w:color w:val="767171"/>
          <w:sz w:val="31"/>
          <w:szCs w:val="31"/>
        </w:rPr>
        <w:t>7</w:t>
      </w:r>
      <w:r>
        <w:rPr>
          <w:rFonts w:ascii="Calibri" w:eastAsia="Calibri" w:hAnsi="Calibri" w:cs="Calibri"/>
          <w:b/>
          <w:i/>
          <w:color w:val="767171"/>
          <w:sz w:val="31"/>
          <w:szCs w:val="31"/>
        </w:rPr>
        <w:t xml:space="preserve"> Agenda </w:t>
      </w:r>
    </w:p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0" w:lineRule="auto"/>
        <w:ind w:firstLine="6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Date: 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esday </w:t>
      </w:r>
      <w:r>
        <w:rPr>
          <w:rFonts w:ascii="Calibri" w:eastAsia="Calibri" w:hAnsi="Calibri" w:cs="Calibri"/>
          <w:sz w:val="24"/>
          <w:szCs w:val="24"/>
        </w:rPr>
        <w:t>Ma</w:t>
      </w:r>
      <w:r w:rsidR="001327FD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150C8">
        <w:rPr>
          <w:rFonts w:ascii="Calibri" w:eastAsia="Calibri" w:hAnsi="Calibri" w:cs="Calibri"/>
          <w:sz w:val="24"/>
          <w:szCs w:val="24"/>
        </w:rPr>
        <w:t>10</w:t>
      </w:r>
      <w:r w:rsidR="004150C8" w:rsidRPr="004150C8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4150C8"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6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Time: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3:00 pm </w:t>
      </w:r>
    </w:p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28" w:firstLine="34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Location: </w:t>
      </w:r>
      <w:r>
        <w:rPr>
          <w:rFonts w:ascii="Calibri" w:eastAsia="Calibri" w:hAnsi="Calibri" w:cs="Calibri"/>
          <w:color w:val="000000"/>
          <w:sz w:val="24"/>
          <w:szCs w:val="24"/>
        </w:rPr>
        <w:t>Warren County Board Room and Remote via Zoom (streaming via YouTube)</w:t>
      </w:r>
    </w:p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28"/>
        <w:rPr>
          <w:rFonts w:ascii="Calibri" w:eastAsia="Calibri" w:hAnsi="Calibri" w:cs="Calibri"/>
          <w:color w:val="000000"/>
          <w:sz w:val="24"/>
          <w:szCs w:val="24"/>
        </w:rPr>
      </w:pPr>
    </w:p>
    <w:p w:rsidR="00557CD5" w:rsidRPr="008E13C9" w:rsidRDefault="00557CD5" w:rsidP="00132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2F5496"/>
          <w:sz w:val="31"/>
          <w:szCs w:val="31"/>
        </w:rPr>
        <w:t xml:space="preserve">1 </w:t>
      </w:r>
      <w:r w:rsidR="001327FD">
        <w:rPr>
          <w:rFonts w:ascii="Calibri" w:eastAsia="Calibri" w:hAnsi="Calibri" w:cs="Calibri"/>
          <w:b/>
          <w:sz w:val="24"/>
          <w:szCs w:val="24"/>
        </w:rPr>
        <w:t>ARPA Grant Application Process/Forms</w:t>
      </w:r>
    </w:p>
    <w:p w:rsidR="00557CD5" w:rsidRPr="00DD7283" w:rsidRDefault="00557CD5" w:rsidP="00557CD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557CD5" w:rsidRDefault="00557CD5" w:rsidP="00132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2F5496"/>
          <w:sz w:val="31"/>
          <w:szCs w:val="31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327FD">
        <w:rPr>
          <w:rFonts w:ascii="Calibri" w:eastAsia="Calibri" w:hAnsi="Calibri" w:cs="Calibri"/>
          <w:b/>
          <w:sz w:val="24"/>
          <w:szCs w:val="24"/>
        </w:rPr>
        <w:t>Mental Health Services Impacts</w:t>
      </w:r>
    </w:p>
    <w:p w:rsidR="00557CD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  <w:sz w:val="24"/>
          <w:szCs w:val="24"/>
        </w:rPr>
      </w:pPr>
    </w:p>
    <w:p w:rsidR="00557CD5" w:rsidRPr="00FA141E" w:rsidRDefault="00557CD5" w:rsidP="00132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2F5496"/>
          <w:sz w:val="31"/>
          <w:szCs w:val="31"/>
        </w:rPr>
        <w:t>3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327FD">
        <w:rPr>
          <w:rFonts w:ascii="Calibri" w:eastAsia="Calibri" w:hAnsi="Calibri" w:cs="Calibri"/>
          <w:b/>
          <w:sz w:val="24"/>
          <w:szCs w:val="24"/>
        </w:rPr>
        <w:t>Update on Meals on Wheels</w:t>
      </w:r>
    </w:p>
    <w:p w:rsidR="00557CD5" w:rsidRDefault="00557CD5" w:rsidP="00557CD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Theme="majorHAnsi" w:hAnsiTheme="majorHAnsi" w:cstheme="majorHAnsi"/>
          <w:sz w:val="24"/>
          <w:szCs w:val="24"/>
        </w:rPr>
      </w:pPr>
    </w:p>
    <w:p w:rsidR="00557CD5" w:rsidRPr="008E13C9" w:rsidRDefault="00557CD5" w:rsidP="001327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2F5496"/>
          <w:sz w:val="31"/>
          <w:szCs w:val="31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1327FD">
        <w:rPr>
          <w:rFonts w:ascii="Calibri" w:eastAsia="Calibri" w:hAnsi="Calibri" w:cs="Calibri"/>
          <w:b/>
          <w:sz w:val="24"/>
          <w:szCs w:val="24"/>
        </w:rPr>
        <w:t>Next</w:t>
      </w:r>
      <w:proofErr w:type="gramEnd"/>
      <w:r w:rsidR="001327FD">
        <w:rPr>
          <w:rFonts w:ascii="Calibri" w:eastAsia="Calibri" w:hAnsi="Calibri" w:cs="Calibri"/>
          <w:b/>
          <w:sz w:val="24"/>
          <w:szCs w:val="24"/>
        </w:rPr>
        <w:t xml:space="preserve"> Steps</w:t>
      </w:r>
    </w:p>
    <w:p w:rsidR="00557CD5" w:rsidRPr="008A0DC5" w:rsidRDefault="00557CD5" w:rsidP="00557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Theme="majorHAnsi" w:hAnsiTheme="majorHAnsi" w:cstheme="majorHAnsi"/>
          <w:sz w:val="24"/>
          <w:szCs w:val="24"/>
        </w:rPr>
      </w:pPr>
    </w:p>
    <w:p w:rsidR="006B68D4" w:rsidRDefault="004150C8"/>
    <w:sectPr w:rsidR="006B6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3A44"/>
    <w:multiLevelType w:val="hybridMultilevel"/>
    <w:tmpl w:val="F4785A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155"/>
    <w:multiLevelType w:val="hybridMultilevel"/>
    <w:tmpl w:val="F4785A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07C65"/>
    <w:multiLevelType w:val="hybridMultilevel"/>
    <w:tmpl w:val="F4785A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07E7D"/>
    <w:multiLevelType w:val="hybridMultilevel"/>
    <w:tmpl w:val="F4785A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F4CF5"/>
    <w:multiLevelType w:val="hybridMultilevel"/>
    <w:tmpl w:val="E14CBDC0"/>
    <w:lvl w:ilvl="0" w:tplc="2B444022">
      <w:start w:val="1"/>
      <w:numFmt w:val="upperLetter"/>
      <w:lvlText w:val="%1."/>
      <w:lvlJc w:val="left"/>
      <w:pPr>
        <w:ind w:left="1296" w:hanging="360"/>
      </w:pPr>
      <w:rPr>
        <w:rFonts w:ascii="Calibri" w:eastAsia="Calibri" w:hAnsi="Calibri" w:cs="Calibri" w:hint="default"/>
        <w:b/>
        <w:color w:val="2F5496"/>
        <w:sz w:val="31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5"/>
    <w:rsid w:val="001327FD"/>
    <w:rsid w:val="0026501F"/>
    <w:rsid w:val="004150C8"/>
    <w:rsid w:val="00557CD5"/>
    <w:rsid w:val="00584524"/>
    <w:rsid w:val="0096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CA91"/>
  <w15:chartTrackingRefBased/>
  <w15:docId w15:val="{0EDF986E-580B-45F7-9AE3-F34B9415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D5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Gaddy, Ethan</dc:creator>
  <cp:keywords/>
  <dc:description/>
  <cp:lastModifiedBy>McLenithan, Sarah</cp:lastModifiedBy>
  <cp:revision>2</cp:revision>
  <cp:lastPrinted>2022-05-09T19:07:00Z</cp:lastPrinted>
  <dcterms:created xsi:type="dcterms:W3CDTF">2022-05-09T19:08:00Z</dcterms:created>
  <dcterms:modified xsi:type="dcterms:W3CDTF">2022-05-09T19:08:00Z</dcterms:modified>
</cp:coreProperties>
</file>